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E4A" w:rsidRDefault="006C3945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положение </w:t>
      </w:r>
    </w:p>
    <w:p w:rsidR="00025E4A" w:rsidRDefault="006C3945">
      <w:pPr>
        <w:ind w:left="-5"/>
      </w:pPr>
      <w:r>
        <w:t xml:space="preserve">    Настоящее положение определяет порядок и проведение </w:t>
      </w:r>
      <w:r w:rsidR="00BE6BF4">
        <w:t>творческого</w:t>
      </w:r>
      <w:r>
        <w:t xml:space="preserve"> конкурса «Без срока давности-202</w:t>
      </w:r>
      <w:r w:rsidR="00287A8D">
        <w:t>5</w:t>
      </w:r>
      <w:r>
        <w:t xml:space="preserve">», посвящённого </w:t>
      </w:r>
      <w:r w:rsidR="00287A8D">
        <w:t>80</w:t>
      </w:r>
      <w:r>
        <w:t xml:space="preserve"> годовщине Победы в Великой Отечественной войне 1941-1945 гг.</w:t>
      </w:r>
      <w:r w:rsidRPr="00C134E5">
        <w:rPr>
          <w:color w:val="333333"/>
          <w:szCs w:val="28"/>
        </w:rPr>
        <w:t xml:space="preserve"> </w:t>
      </w:r>
      <w:r w:rsidR="00C134E5" w:rsidRPr="00C134E5">
        <w:rPr>
          <w:szCs w:val="28"/>
          <w:shd w:val="clear" w:color="auto" w:fill="FFFFFF"/>
        </w:rPr>
        <w:t>оказанию поддержки участникам специальной военной операции</w:t>
      </w:r>
      <w:bookmarkStart w:id="0" w:name="_GoBack"/>
      <w:bookmarkEnd w:id="0"/>
      <w:r w:rsidR="00C134E5" w:rsidRPr="00C134E5">
        <w:t xml:space="preserve"> </w:t>
      </w:r>
      <w:r>
        <w:t xml:space="preserve">(далее – Конкурс).     Учредителем Конкурса является </w:t>
      </w:r>
      <w:r w:rsidR="00467265">
        <w:t xml:space="preserve">Центр </w:t>
      </w:r>
      <w:r w:rsidR="00BE6BF4">
        <w:t>межнациональных</w:t>
      </w:r>
      <w:r w:rsidR="00467265">
        <w:t xml:space="preserve"> культур </w:t>
      </w:r>
      <w:r>
        <w:t>муниципально</w:t>
      </w:r>
      <w:r w:rsidR="00467265">
        <w:t>го</w:t>
      </w:r>
      <w:r>
        <w:t xml:space="preserve"> автономно</w:t>
      </w:r>
      <w:r w:rsidR="00467265">
        <w:t>го</w:t>
      </w:r>
      <w:r>
        <w:t xml:space="preserve"> учреждени</w:t>
      </w:r>
      <w:r w:rsidR="00467265">
        <w:t xml:space="preserve">я </w:t>
      </w:r>
      <w:r>
        <w:t>культуры «Дворец молодежи города Рязани», региональное отделение общероссийской общественно-государственной организации</w:t>
      </w:r>
      <w:r>
        <w:rPr>
          <w:b/>
        </w:rPr>
        <w:t xml:space="preserve"> </w:t>
      </w:r>
      <w:r>
        <w:t xml:space="preserve">«Ассамблея народов России» Рязанской области, Рязанская городская организация Всероссийской общественной организации ветеранов (пенсионеров) войны, труда, Вооруженных Сил и правоохранительных органов, </w:t>
      </w:r>
      <w:r w:rsidRPr="00467265">
        <w:rPr>
          <w:color w:val="auto"/>
        </w:rPr>
        <w:t xml:space="preserve">Рязанское </w:t>
      </w:r>
      <w:r w:rsidR="00467265">
        <w:rPr>
          <w:color w:val="auto"/>
        </w:rPr>
        <w:t xml:space="preserve">областное </w:t>
      </w:r>
      <w:r w:rsidR="00BE6BF4">
        <w:rPr>
          <w:color w:val="auto"/>
        </w:rPr>
        <w:t>отделение М</w:t>
      </w:r>
      <w:r w:rsidR="00467265">
        <w:rPr>
          <w:color w:val="auto"/>
        </w:rPr>
        <w:t xml:space="preserve">еждународного </w:t>
      </w:r>
      <w:r w:rsidR="00BE6BF4">
        <w:rPr>
          <w:color w:val="auto"/>
        </w:rPr>
        <w:t>О</w:t>
      </w:r>
      <w:r w:rsidR="00467265">
        <w:rPr>
          <w:color w:val="auto"/>
        </w:rPr>
        <w:t xml:space="preserve">бщественного фонда </w:t>
      </w:r>
      <w:r w:rsidRPr="00467265">
        <w:rPr>
          <w:color w:val="auto"/>
        </w:rPr>
        <w:t xml:space="preserve">«Российский </w:t>
      </w:r>
      <w:r w:rsidR="00467265">
        <w:rPr>
          <w:color w:val="auto"/>
        </w:rPr>
        <w:t>фонд</w:t>
      </w:r>
      <w:r w:rsidRPr="00467265">
        <w:rPr>
          <w:color w:val="auto"/>
        </w:rPr>
        <w:t xml:space="preserve"> мира»</w:t>
      </w:r>
      <w:r w:rsidRPr="00467265">
        <w:rPr>
          <w:color w:val="auto"/>
          <w:sz w:val="21"/>
        </w:rPr>
        <w:t xml:space="preserve">. </w:t>
      </w:r>
      <w:r w:rsidRPr="00467265">
        <w:rPr>
          <w:color w:val="auto"/>
        </w:rPr>
        <w:t xml:space="preserve"> </w:t>
      </w:r>
    </w:p>
    <w:p w:rsidR="00025E4A" w:rsidRDefault="006C3945">
      <w:pPr>
        <w:pStyle w:val="1"/>
        <w:ind w:right="36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Цель Конкурса </w:t>
      </w:r>
    </w:p>
    <w:p w:rsidR="00025E4A" w:rsidRDefault="006C3945" w:rsidP="00BE6BF4">
      <w:pPr>
        <w:ind w:left="-15" w:firstLine="511"/>
      </w:pPr>
      <w:r>
        <w:t xml:space="preserve">    Сохранение исторической памяти </w:t>
      </w:r>
      <w:r w:rsidR="00BE6BF4">
        <w:t>с целью создания условий для реализации творческих способностей, формирования у подрастающего поколения чувства патриотизма, гордости за свою страну, уважения к подвигу народа-победителя, сохранения исторической памяти о Великой Отечественной войне 1941– 1945 гг., поддержки российских военнослужащих, участвующих в специальной военной операции.</w:t>
      </w:r>
    </w:p>
    <w:p w:rsidR="00025E4A" w:rsidRDefault="006C3945">
      <w:pPr>
        <w:pStyle w:val="1"/>
        <w:ind w:right="36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Задачи Конкурса </w:t>
      </w:r>
    </w:p>
    <w:p w:rsidR="00025E4A" w:rsidRDefault="006C3945">
      <w:pPr>
        <w:spacing w:after="188" w:line="259" w:lineRule="auto"/>
        <w:ind w:left="-5"/>
      </w:pPr>
      <w:r>
        <w:t>Для достижения цели определены следующие задачи.</w:t>
      </w:r>
      <w:r>
        <w:rPr>
          <w:b/>
        </w:rPr>
        <w:t xml:space="preserve"> </w:t>
      </w:r>
    </w:p>
    <w:p w:rsidR="00025E4A" w:rsidRDefault="006C3945">
      <w:pPr>
        <w:numPr>
          <w:ilvl w:val="0"/>
          <w:numId w:val="1"/>
        </w:numPr>
        <w:ind w:hanging="163"/>
      </w:pPr>
      <w:r>
        <w:t xml:space="preserve">привлечение внимания к историческому прошлому нашей страны через изучение событий Великой Отечественной войны посредствам различных форм; </w:t>
      </w:r>
    </w:p>
    <w:p w:rsidR="00025E4A" w:rsidRDefault="006C3945">
      <w:pPr>
        <w:numPr>
          <w:ilvl w:val="0"/>
          <w:numId w:val="1"/>
        </w:numPr>
        <w:spacing w:after="188" w:line="259" w:lineRule="auto"/>
        <w:ind w:hanging="163"/>
      </w:pPr>
      <w:r>
        <w:t xml:space="preserve">развитие межнационального сотрудничества народов России; </w:t>
      </w:r>
    </w:p>
    <w:p w:rsidR="00287A8D" w:rsidRPr="00287A8D" w:rsidRDefault="006C3945">
      <w:pPr>
        <w:numPr>
          <w:ilvl w:val="0"/>
          <w:numId w:val="1"/>
        </w:numPr>
        <w:ind w:hanging="163"/>
      </w:pPr>
      <w:r>
        <w:t>создание условий для реализации творческих способностей молодёжи;</w:t>
      </w:r>
      <w:r>
        <w:rPr>
          <w:rFonts w:ascii="Calibri" w:eastAsia="Calibri" w:hAnsi="Calibri" w:cs="Calibri"/>
          <w:sz w:val="22"/>
        </w:rPr>
        <w:t xml:space="preserve">  </w:t>
      </w:r>
    </w:p>
    <w:p w:rsidR="00025E4A" w:rsidRDefault="006C3945" w:rsidP="00287A8D">
      <w:pPr>
        <w:ind w:left="0" w:firstLine="0"/>
      </w:pPr>
      <w:r>
        <w:lastRenderedPageBreak/>
        <w:t xml:space="preserve">- популяризация произведений отечественной литературы, прославляющих героизм народа и сохраняющих память о подвигах защитников Отечества; </w:t>
      </w:r>
    </w:p>
    <w:p w:rsidR="00025E4A" w:rsidRDefault="006C3945">
      <w:pPr>
        <w:numPr>
          <w:ilvl w:val="0"/>
          <w:numId w:val="1"/>
        </w:numPr>
        <w:ind w:hanging="163"/>
      </w:pPr>
      <w:r>
        <w:t xml:space="preserve">помощь в формировании таких ценностей, как гражданственность, патриотизм и нравственность.  </w:t>
      </w:r>
    </w:p>
    <w:p w:rsidR="001A7D73" w:rsidRDefault="006C3945">
      <w:pPr>
        <w:pStyle w:val="1"/>
        <w:spacing w:after="12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Номинация Конкурса </w:t>
      </w:r>
    </w:p>
    <w:p w:rsidR="00025E4A" w:rsidRDefault="006C3945" w:rsidP="001A7D73">
      <w:pPr>
        <w:pStyle w:val="1"/>
        <w:spacing w:after="126"/>
        <w:jc w:val="both"/>
      </w:pPr>
      <w:r>
        <w:t xml:space="preserve">«Фронтовые письма» </w:t>
      </w:r>
    </w:p>
    <w:p w:rsidR="00025E4A" w:rsidRDefault="006C3945">
      <w:pPr>
        <w:ind w:left="-5"/>
      </w:pPr>
      <w:r>
        <w:t xml:space="preserve">Направление этой номинации Конкурса состоит из написания письма участникам СВО. Кому оно будет адресовано: вашему </w:t>
      </w:r>
      <w:r w:rsidR="00112694">
        <w:t xml:space="preserve">отцу, родственнику, </w:t>
      </w:r>
      <w:r>
        <w:t xml:space="preserve">неизвестному солдату или вашему сверстнику – решать вам. Что будет основным в вашем письме? Рассказ о своей жизни, делах, событиях или слова благодарности воинам </w:t>
      </w:r>
      <w:r w:rsidR="00112694">
        <w:t xml:space="preserve">СВО. </w:t>
      </w:r>
      <w:r>
        <w:t>Каждая работа будет проверена в системе «Антиплагиат», где будет проверяться уникальность работы. К участию в Конкурсе не подлежат: исторические справки, пересказ «своими словами» исторического или литературного произведения, реферативные изложения или реферат, викторины, кроссворды, ребусы и пр. Требования к оформлению работ: формат листа А4, вертикальное расположение текста, печатный текст, размер 12, язык русский, объем текста не более 2- х листов, каждая работа должна быть сохранена отдельным документом Word.</w:t>
      </w:r>
      <w:r>
        <w:rPr>
          <w:b/>
        </w:rPr>
        <w:t xml:space="preserve"> </w:t>
      </w:r>
    </w:p>
    <w:p w:rsidR="00025E4A" w:rsidRDefault="006C3945">
      <w:pPr>
        <w:pStyle w:val="1"/>
        <w:spacing w:after="184"/>
        <w:ind w:left="-5" w:right="1256"/>
        <w:jc w:val="left"/>
      </w:pPr>
      <w:r>
        <w:t xml:space="preserve"> «Рисунок» </w:t>
      </w:r>
    </w:p>
    <w:p w:rsidR="00025E4A" w:rsidRDefault="006C3945">
      <w:pPr>
        <w:ind w:left="-5"/>
      </w:pPr>
      <w:r>
        <w:t>Работы должны быть представлены в формате А3 или А4.</w:t>
      </w:r>
      <w:r>
        <w:rPr>
          <w:b/>
        </w:rPr>
        <w:t xml:space="preserve"> </w:t>
      </w:r>
      <w:r>
        <w:t xml:space="preserve">Направление состоит из предоставления событий Великой Отечественной войны </w:t>
      </w:r>
      <w:r w:rsidR="00287A8D">
        <w:t>или</w:t>
      </w:r>
      <w:r>
        <w:t xml:space="preserve"> СВО в изобразительном виде. В</w:t>
      </w:r>
      <w:r>
        <w:rPr>
          <w:b/>
        </w:rPr>
        <w:t xml:space="preserve"> </w:t>
      </w:r>
      <w:r>
        <w:t xml:space="preserve">рисунке возможно использование специальных средств (аппликация) для придания объёма изображению. Представленная на конкурс работа должна быть выполнена непосредственно самим учащимся или под руководством родителя (законного представителя) / педагога / воспитателя и соответствовать тематике конкурса. Критерии оценки работ: - соответствие тематике конкурса; - аккуратность; -оригинальность. </w:t>
      </w:r>
    </w:p>
    <w:p w:rsidR="00025E4A" w:rsidRDefault="006C3945">
      <w:pPr>
        <w:pStyle w:val="1"/>
        <w:spacing w:after="126"/>
        <w:ind w:left="-5" w:right="1256"/>
        <w:jc w:val="left"/>
      </w:pPr>
      <w:r>
        <w:lastRenderedPageBreak/>
        <w:t xml:space="preserve">«История Победы в стихах и прозе» </w:t>
      </w:r>
    </w:p>
    <w:p w:rsidR="00025E4A" w:rsidRDefault="006C3945">
      <w:pPr>
        <w:ind w:left="-5"/>
      </w:pPr>
      <w:r>
        <w:t xml:space="preserve">Видео конкурс поэтической декламации (чтения стихотворений или прозы наизусть), связанный с чтением поэтических произведений российских и международных авторов на тему Великой Отечественной войны 1941-1945 гг и СВО. </w:t>
      </w:r>
      <w:r>
        <w:rPr>
          <w:color w:val="111111"/>
        </w:rPr>
        <w:t xml:space="preserve">Запись должна быть произведена в </w:t>
      </w:r>
      <w:r>
        <w:rPr>
          <w:color w:val="111111"/>
          <w:u w:val="single" w:color="111111"/>
        </w:rPr>
        <w:t xml:space="preserve">горизонтальном </w:t>
      </w:r>
      <w:r>
        <w:rPr>
          <w:color w:val="111111"/>
        </w:rPr>
        <w:t xml:space="preserve">положении экрана. </w:t>
      </w:r>
      <w:r>
        <w:t xml:space="preserve">Разрешается использование музыкального сопровождения, сценического костюма. </w:t>
      </w:r>
      <w:r>
        <w:rPr>
          <w:color w:val="111111"/>
        </w:rPr>
        <w:t xml:space="preserve">Видео запись каждого тура конкурсной программы должна быть записана только на видеокамеру или смартфон в высоком качестве разрешения. </w:t>
      </w:r>
      <w:r>
        <w:t xml:space="preserve">Основными содержательными критериями оценки художественного чтения являются: - культура речи; - выразительность и чёткость речи; - соответствие выбранного произведения тематике конкурса; - знание текста наизусть; - исполнительское мастерство; - внешний вид (сценический образ). </w:t>
      </w:r>
    </w:p>
    <w:p w:rsidR="00025E4A" w:rsidRDefault="001A7D73">
      <w:pPr>
        <w:pStyle w:val="1"/>
        <w:spacing w:after="126"/>
        <w:ind w:left="-5" w:right="1256"/>
        <w:jc w:val="left"/>
      </w:pPr>
      <w:r>
        <w:t xml:space="preserve"> </w:t>
      </w:r>
      <w:r w:rsidR="006C3945">
        <w:t xml:space="preserve">«Вокал»  </w:t>
      </w:r>
    </w:p>
    <w:p w:rsidR="00025E4A" w:rsidRDefault="006C3945">
      <w:pPr>
        <w:spacing w:after="54" w:line="364" w:lineRule="auto"/>
        <w:ind w:left="0" w:right="4" w:firstLine="0"/>
      </w:pPr>
      <w:r>
        <w:rPr>
          <w:color w:val="3E1C06"/>
        </w:rPr>
        <w:t xml:space="preserve">Номинация включает песни, посвященные военным событиям исторического прошлого и настоящего нашей Родины, подвигам, героизму, стойкости и отваге воинов и российского народа в целом, а также ярким историям и фактам из личной и общественной жизни народа в период военных событий, ставших знаковыми и оказавшими влияние на формирование и укрепление гражданской патриотической позиции людей.  </w:t>
      </w:r>
      <w:r>
        <w:rPr>
          <w:b/>
        </w:rPr>
        <w:t xml:space="preserve"> </w:t>
      </w:r>
    </w:p>
    <w:p w:rsidR="00025E4A" w:rsidRDefault="006C3945">
      <w:pPr>
        <w:spacing w:after="0" w:line="401" w:lineRule="auto"/>
        <w:ind w:left="-5"/>
        <w:jc w:val="left"/>
      </w:pPr>
      <w:r>
        <w:rPr>
          <w:b/>
          <w:color w:val="FF0000"/>
        </w:rPr>
        <w:t xml:space="preserve">Каждый участник может представить на Фестиваль не более одной работы в каждой номинации.   </w:t>
      </w:r>
    </w:p>
    <w:p w:rsidR="00025E4A" w:rsidRDefault="006C3945">
      <w:pPr>
        <w:pStyle w:val="1"/>
        <w:ind w:right="36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Участники </w:t>
      </w:r>
      <w:r w:rsidR="00467265">
        <w:t xml:space="preserve">и сроки проведения </w:t>
      </w:r>
      <w:r>
        <w:t xml:space="preserve">Конкурса </w:t>
      </w:r>
    </w:p>
    <w:p w:rsidR="00930201" w:rsidRPr="00930201" w:rsidRDefault="006C3945" w:rsidP="00930201">
      <w:pPr>
        <w:spacing w:after="0" w:line="360" w:lineRule="auto"/>
        <w:ind w:left="11" w:hanging="11"/>
        <w:rPr>
          <w:color w:val="0000FF"/>
          <w:sz w:val="24"/>
          <w:szCs w:val="24"/>
          <w:lang w:eastAsia="zh-CN"/>
        </w:rPr>
      </w:pPr>
      <w:r>
        <w:rPr>
          <w:b/>
        </w:rPr>
        <w:t xml:space="preserve">    </w:t>
      </w:r>
      <w:r>
        <w:t xml:space="preserve"> </w:t>
      </w:r>
      <w:r w:rsidR="00930201">
        <w:rPr>
          <w:rFonts w:eastAsiaTheme="minorHAnsi" w:cstheme="minorBidi"/>
          <w:szCs w:val="28"/>
          <w:lang w:eastAsia="en-US"/>
        </w:rPr>
        <w:t xml:space="preserve">Конкурс </w:t>
      </w:r>
      <w:r w:rsidR="00930201" w:rsidRPr="00930201">
        <w:rPr>
          <w:rFonts w:eastAsiaTheme="minorHAnsi" w:cstheme="minorBidi"/>
          <w:szCs w:val="28"/>
          <w:lang w:eastAsia="en-US"/>
        </w:rPr>
        <w:t xml:space="preserve">проводится </w:t>
      </w:r>
      <w:r w:rsidR="00930201" w:rsidRPr="00930201">
        <w:rPr>
          <w:rFonts w:eastAsiaTheme="minorHAnsi" w:cstheme="minorBidi"/>
          <w:b/>
          <w:szCs w:val="28"/>
          <w:lang w:eastAsia="en-US"/>
        </w:rPr>
        <w:t xml:space="preserve">с </w:t>
      </w:r>
      <w:r w:rsidR="00930201">
        <w:rPr>
          <w:rFonts w:eastAsiaTheme="minorHAnsi" w:cstheme="minorBidi"/>
          <w:b/>
          <w:szCs w:val="28"/>
          <w:lang w:eastAsia="en-US"/>
        </w:rPr>
        <w:t>5</w:t>
      </w:r>
      <w:r w:rsidR="00930201" w:rsidRPr="00930201">
        <w:rPr>
          <w:rFonts w:eastAsiaTheme="minorHAnsi" w:cstheme="minorBidi"/>
          <w:b/>
          <w:szCs w:val="28"/>
          <w:lang w:eastAsia="en-US"/>
        </w:rPr>
        <w:t xml:space="preserve"> по </w:t>
      </w:r>
      <w:r w:rsidR="00930201">
        <w:rPr>
          <w:rFonts w:eastAsiaTheme="minorHAnsi" w:cstheme="minorBidi"/>
          <w:b/>
          <w:szCs w:val="28"/>
          <w:lang w:eastAsia="en-US"/>
        </w:rPr>
        <w:t>15</w:t>
      </w:r>
      <w:r w:rsidR="00930201" w:rsidRPr="00930201">
        <w:rPr>
          <w:rFonts w:eastAsiaTheme="minorHAnsi" w:cstheme="minorBidi"/>
          <w:b/>
          <w:szCs w:val="28"/>
          <w:lang w:eastAsia="en-US"/>
        </w:rPr>
        <w:t xml:space="preserve"> </w:t>
      </w:r>
      <w:r w:rsidR="00930201">
        <w:rPr>
          <w:rFonts w:eastAsiaTheme="minorHAnsi" w:cstheme="minorBidi"/>
          <w:b/>
          <w:szCs w:val="28"/>
          <w:lang w:eastAsia="en-US"/>
        </w:rPr>
        <w:t>мая</w:t>
      </w:r>
      <w:r w:rsidR="00930201" w:rsidRPr="00930201">
        <w:rPr>
          <w:rFonts w:eastAsiaTheme="minorHAnsi" w:cstheme="minorBidi"/>
          <w:b/>
          <w:szCs w:val="28"/>
          <w:lang w:eastAsia="en-US"/>
        </w:rPr>
        <w:t xml:space="preserve"> </w:t>
      </w:r>
      <w:r w:rsidR="00930201" w:rsidRPr="00930201">
        <w:rPr>
          <w:rFonts w:eastAsiaTheme="minorHAnsi" w:cstheme="minorBidi"/>
          <w:b/>
          <w:bCs/>
          <w:szCs w:val="28"/>
          <w:lang w:eastAsia="en-US"/>
        </w:rPr>
        <w:t>2025 года.</w:t>
      </w:r>
      <w:r w:rsidR="00930201" w:rsidRPr="00930201">
        <w:rPr>
          <w:rFonts w:eastAsiaTheme="minorHAnsi" w:cstheme="minorBidi"/>
          <w:szCs w:val="28"/>
          <w:lang w:eastAsia="en-US"/>
        </w:rPr>
        <w:t xml:space="preserve"> </w:t>
      </w:r>
      <w:r w:rsidR="00930201" w:rsidRPr="00930201">
        <w:rPr>
          <w:szCs w:val="28"/>
        </w:rPr>
        <w:t xml:space="preserve">Для участия необходимо ознакомиться с Положением и отправить </w:t>
      </w:r>
      <w:r w:rsidR="00930201" w:rsidRPr="00930201">
        <w:rPr>
          <w:rFonts w:eastAsia="Calibri"/>
          <w:color w:val="auto"/>
          <w:szCs w:val="28"/>
          <w:lang w:eastAsia="en-US"/>
        </w:rPr>
        <w:t>заявку на участие</w:t>
      </w:r>
      <w:r w:rsidR="00930201">
        <w:rPr>
          <w:rFonts w:eastAsia="Calibri"/>
          <w:color w:val="auto"/>
          <w:szCs w:val="28"/>
          <w:lang w:eastAsia="en-US"/>
        </w:rPr>
        <w:t xml:space="preserve"> по форме</w:t>
      </w:r>
      <w:r w:rsidR="00930201" w:rsidRPr="00930201">
        <w:rPr>
          <w:rFonts w:eastAsia="Calibri"/>
          <w:color w:val="auto"/>
          <w:szCs w:val="28"/>
          <w:lang w:eastAsia="en-US"/>
        </w:rPr>
        <w:t xml:space="preserve"> </w:t>
      </w:r>
      <w:r w:rsidR="00930201" w:rsidRPr="00930201">
        <w:rPr>
          <w:color w:val="auto"/>
          <w:szCs w:val="28"/>
          <w:lang w:eastAsia="zh-CN"/>
        </w:rPr>
        <w:t>Приложение №1</w:t>
      </w:r>
      <w:r w:rsidR="00930201">
        <w:rPr>
          <w:color w:val="auto"/>
          <w:szCs w:val="28"/>
          <w:lang w:eastAsia="zh-CN"/>
        </w:rPr>
        <w:t>.</w:t>
      </w:r>
      <w:r w:rsidR="00930201" w:rsidRPr="00930201">
        <w:rPr>
          <w:color w:val="auto"/>
          <w:szCs w:val="28"/>
          <w:lang w:eastAsia="zh-CN"/>
        </w:rPr>
        <w:t xml:space="preserve"> Заявки на участие принимаются в электронном виде </w:t>
      </w:r>
      <w:r w:rsidR="00930201" w:rsidRPr="00930201">
        <w:rPr>
          <w:b/>
          <w:color w:val="auto"/>
          <w:szCs w:val="28"/>
          <w:lang w:eastAsia="zh-CN"/>
        </w:rPr>
        <w:t xml:space="preserve">до </w:t>
      </w:r>
      <w:r w:rsidR="00930201">
        <w:rPr>
          <w:b/>
          <w:color w:val="auto"/>
          <w:szCs w:val="28"/>
          <w:lang w:eastAsia="zh-CN"/>
        </w:rPr>
        <w:t>1</w:t>
      </w:r>
      <w:r w:rsidR="00930201" w:rsidRPr="00930201">
        <w:rPr>
          <w:b/>
          <w:color w:val="auto"/>
          <w:szCs w:val="28"/>
          <w:lang w:eastAsia="zh-CN"/>
        </w:rPr>
        <w:t xml:space="preserve">0 </w:t>
      </w:r>
      <w:r w:rsidR="00930201">
        <w:rPr>
          <w:b/>
          <w:color w:val="auto"/>
          <w:szCs w:val="28"/>
          <w:lang w:eastAsia="zh-CN"/>
        </w:rPr>
        <w:t>ма</w:t>
      </w:r>
      <w:r w:rsidR="00930201" w:rsidRPr="00930201">
        <w:rPr>
          <w:b/>
          <w:color w:val="auto"/>
          <w:szCs w:val="28"/>
          <w:lang w:eastAsia="zh-CN"/>
        </w:rPr>
        <w:t xml:space="preserve">я 2025 года </w:t>
      </w:r>
      <w:r w:rsidR="00930201" w:rsidRPr="00930201">
        <w:rPr>
          <w:color w:val="auto"/>
          <w:szCs w:val="28"/>
          <w:lang w:eastAsia="zh-CN"/>
        </w:rPr>
        <w:t>по адресу</w:t>
      </w:r>
      <w:r w:rsidR="00930201" w:rsidRPr="00930201">
        <w:rPr>
          <w:b/>
          <w:color w:val="auto"/>
          <w:szCs w:val="28"/>
          <w:lang w:eastAsia="zh-CN"/>
        </w:rPr>
        <w:t xml:space="preserve">: </w:t>
      </w:r>
      <w:hyperlink r:id="rId5" w:history="1">
        <w:r w:rsidR="00930201" w:rsidRPr="00930201">
          <w:rPr>
            <w:color w:val="0563C1" w:themeColor="hyperlink"/>
            <w:szCs w:val="28"/>
            <w:u w:val="single" w:color="0000FF"/>
            <w:lang w:val="en-US" w:eastAsia="zh-CN"/>
          </w:rPr>
          <w:t>swetlana</w:t>
        </w:r>
        <w:r w:rsidR="00930201" w:rsidRPr="00930201">
          <w:rPr>
            <w:color w:val="0563C1" w:themeColor="hyperlink"/>
            <w:szCs w:val="28"/>
            <w:u w:val="single" w:color="0000FF"/>
            <w:lang w:eastAsia="zh-CN"/>
          </w:rPr>
          <w:t>447@</w:t>
        </w:r>
        <w:r w:rsidR="00930201" w:rsidRPr="00930201">
          <w:rPr>
            <w:color w:val="0563C1" w:themeColor="hyperlink"/>
            <w:szCs w:val="28"/>
            <w:u w:val="single" w:color="0000FF"/>
            <w:lang w:val="en-US" w:eastAsia="zh-CN"/>
          </w:rPr>
          <w:t>yandex</w:t>
        </w:r>
        <w:r w:rsidR="00930201" w:rsidRPr="00930201">
          <w:rPr>
            <w:color w:val="0563C1" w:themeColor="hyperlink"/>
            <w:szCs w:val="28"/>
            <w:u w:val="single" w:color="0000FF"/>
            <w:lang w:eastAsia="zh-CN"/>
          </w:rPr>
          <w:t>.</w:t>
        </w:r>
        <w:r w:rsidR="00930201" w:rsidRPr="00930201">
          <w:rPr>
            <w:color w:val="0563C1" w:themeColor="hyperlink"/>
            <w:szCs w:val="28"/>
            <w:u w:val="single" w:color="0000FF"/>
            <w:lang w:val="en-US" w:eastAsia="zh-CN"/>
          </w:rPr>
          <w:t>ru</w:t>
        </w:r>
      </w:hyperlink>
      <w:r w:rsidR="00930201" w:rsidRPr="00930201">
        <w:rPr>
          <w:color w:val="0000FF"/>
          <w:szCs w:val="28"/>
          <w:u w:val="single" w:color="0000FF"/>
          <w:lang w:eastAsia="zh-CN"/>
        </w:rPr>
        <w:t xml:space="preserve"> </w:t>
      </w:r>
      <w:r w:rsidR="00930201" w:rsidRPr="00930201">
        <w:rPr>
          <w:b/>
          <w:color w:val="auto"/>
          <w:szCs w:val="28"/>
          <w:lang w:eastAsia="zh-CN"/>
        </w:rPr>
        <w:t xml:space="preserve">с пометкой </w:t>
      </w:r>
      <w:r w:rsidR="00930201" w:rsidRPr="00930201">
        <w:rPr>
          <w:color w:val="auto"/>
          <w:szCs w:val="28"/>
          <w:lang w:eastAsia="zh-CN"/>
        </w:rPr>
        <w:t>«Б</w:t>
      </w:r>
      <w:r w:rsidR="00930201">
        <w:rPr>
          <w:color w:val="auto"/>
          <w:szCs w:val="28"/>
          <w:lang w:eastAsia="zh-CN"/>
        </w:rPr>
        <w:t>ез срока давности</w:t>
      </w:r>
      <w:r w:rsidR="00930201" w:rsidRPr="00930201">
        <w:rPr>
          <w:color w:val="auto"/>
          <w:szCs w:val="28"/>
          <w:lang w:eastAsia="zh-CN"/>
        </w:rPr>
        <w:t xml:space="preserve">». </w:t>
      </w:r>
      <w:r w:rsidR="00930201" w:rsidRPr="00930201">
        <w:rPr>
          <w:b/>
          <w:szCs w:val="28"/>
        </w:rPr>
        <w:t xml:space="preserve">Обратите внимание: </w:t>
      </w:r>
      <w:r w:rsidR="00930201" w:rsidRPr="00930201">
        <w:rPr>
          <w:szCs w:val="28"/>
        </w:rPr>
        <w:t>Видео</w:t>
      </w:r>
      <w:r w:rsidR="00930201">
        <w:rPr>
          <w:szCs w:val="28"/>
        </w:rPr>
        <w:t xml:space="preserve"> или фото</w:t>
      </w:r>
      <w:r w:rsidR="00930201" w:rsidRPr="00930201">
        <w:rPr>
          <w:szCs w:val="28"/>
        </w:rPr>
        <w:t xml:space="preserve"> можно отправить двумя </w:t>
      </w:r>
      <w:r w:rsidR="00930201" w:rsidRPr="00930201">
        <w:rPr>
          <w:szCs w:val="28"/>
        </w:rPr>
        <w:lastRenderedPageBreak/>
        <w:t xml:space="preserve">способами, либо прикрепить файл, либо указать ссылку. Конкурсный материал размещается на бесплатных общедоступных облачных хостингах, например, Гугл диск, Яндекс диск и др., и прикрепляется в виде ссылки. Ссылка на конкурсный материал должна быть действительна до окончания фестиваля и доступна для всех. </w:t>
      </w:r>
    </w:p>
    <w:p w:rsidR="00930201" w:rsidRPr="00930201" w:rsidRDefault="00930201" w:rsidP="00930201">
      <w:pPr>
        <w:spacing w:after="0" w:line="360" w:lineRule="auto"/>
        <w:ind w:left="0" w:firstLine="0"/>
        <w:rPr>
          <w:rFonts w:eastAsiaTheme="minorHAnsi" w:cstheme="minorBidi"/>
          <w:szCs w:val="28"/>
          <w:lang w:eastAsia="en-US"/>
        </w:rPr>
      </w:pPr>
      <w:r w:rsidRPr="00930201">
        <w:rPr>
          <w:rFonts w:eastAsiaTheme="minorHAnsi" w:cstheme="minorBidi"/>
          <w:color w:val="auto"/>
          <w:szCs w:val="28"/>
          <w:lang w:eastAsia="en-US"/>
        </w:rPr>
        <w:t xml:space="preserve">С </w:t>
      </w:r>
      <w:r>
        <w:rPr>
          <w:rFonts w:eastAsiaTheme="minorHAnsi" w:cstheme="minorBidi"/>
          <w:b/>
          <w:szCs w:val="28"/>
          <w:lang w:eastAsia="en-US"/>
        </w:rPr>
        <w:t>5</w:t>
      </w:r>
      <w:r w:rsidRPr="00930201">
        <w:rPr>
          <w:rFonts w:eastAsiaTheme="minorHAnsi" w:cstheme="minorBidi"/>
          <w:b/>
          <w:szCs w:val="28"/>
          <w:lang w:eastAsia="en-US"/>
        </w:rPr>
        <w:t xml:space="preserve"> по </w:t>
      </w:r>
      <w:r>
        <w:rPr>
          <w:rFonts w:eastAsiaTheme="minorHAnsi" w:cstheme="minorBidi"/>
          <w:b/>
          <w:szCs w:val="28"/>
          <w:lang w:eastAsia="en-US"/>
        </w:rPr>
        <w:t>1</w:t>
      </w:r>
      <w:r w:rsidRPr="00930201">
        <w:rPr>
          <w:rFonts w:eastAsiaTheme="minorHAnsi" w:cstheme="minorBidi"/>
          <w:b/>
          <w:szCs w:val="28"/>
          <w:lang w:eastAsia="en-US"/>
        </w:rPr>
        <w:t xml:space="preserve">0 </w:t>
      </w:r>
      <w:r>
        <w:rPr>
          <w:rFonts w:eastAsiaTheme="minorHAnsi" w:cstheme="minorBidi"/>
          <w:b/>
          <w:szCs w:val="28"/>
          <w:lang w:eastAsia="en-US"/>
        </w:rPr>
        <w:t>ма</w:t>
      </w:r>
      <w:r w:rsidRPr="00930201">
        <w:rPr>
          <w:rFonts w:eastAsiaTheme="minorHAnsi" w:cstheme="minorBidi"/>
          <w:b/>
          <w:szCs w:val="28"/>
          <w:lang w:eastAsia="en-US"/>
        </w:rPr>
        <w:t>я –</w:t>
      </w:r>
      <w:r w:rsidRPr="00930201">
        <w:rPr>
          <w:rFonts w:eastAsiaTheme="minorHAnsi" w:cstheme="minorBidi"/>
          <w:szCs w:val="28"/>
          <w:lang w:eastAsia="en-US"/>
        </w:rPr>
        <w:t xml:space="preserve"> прием работ и регистрация участников; </w:t>
      </w:r>
    </w:p>
    <w:p w:rsidR="00930201" w:rsidRPr="00930201" w:rsidRDefault="00930201" w:rsidP="00930201">
      <w:pPr>
        <w:spacing w:after="0" w:line="360" w:lineRule="auto"/>
        <w:ind w:left="0" w:firstLine="0"/>
        <w:rPr>
          <w:rFonts w:eastAsiaTheme="minorHAnsi" w:cstheme="minorBidi"/>
          <w:szCs w:val="28"/>
          <w:lang w:eastAsia="en-US"/>
        </w:rPr>
      </w:pPr>
      <w:r w:rsidRPr="00930201">
        <w:rPr>
          <w:rFonts w:eastAsiaTheme="minorHAnsi" w:cstheme="minorBidi"/>
          <w:b/>
          <w:szCs w:val="28"/>
          <w:lang w:eastAsia="en-US"/>
        </w:rPr>
        <w:t xml:space="preserve">С </w:t>
      </w:r>
      <w:r>
        <w:rPr>
          <w:rFonts w:eastAsiaTheme="minorHAnsi" w:cstheme="minorBidi"/>
          <w:b/>
          <w:szCs w:val="28"/>
          <w:lang w:eastAsia="en-US"/>
        </w:rPr>
        <w:t>1</w:t>
      </w:r>
      <w:r w:rsidRPr="00930201">
        <w:rPr>
          <w:rFonts w:eastAsiaTheme="minorHAnsi" w:cstheme="minorBidi"/>
          <w:b/>
          <w:szCs w:val="28"/>
          <w:lang w:eastAsia="en-US"/>
        </w:rPr>
        <w:t xml:space="preserve">0 по </w:t>
      </w:r>
      <w:r>
        <w:rPr>
          <w:rFonts w:eastAsiaTheme="minorHAnsi" w:cstheme="minorBidi"/>
          <w:b/>
          <w:szCs w:val="28"/>
          <w:lang w:eastAsia="en-US"/>
        </w:rPr>
        <w:t>15</w:t>
      </w:r>
      <w:r w:rsidRPr="00930201">
        <w:rPr>
          <w:rFonts w:eastAsiaTheme="minorHAnsi" w:cstheme="minorBidi"/>
          <w:b/>
          <w:szCs w:val="28"/>
          <w:lang w:eastAsia="en-US"/>
        </w:rPr>
        <w:t xml:space="preserve"> </w:t>
      </w:r>
      <w:r>
        <w:rPr>
          <w:rFonts w:eastAsiaTheme="minorHAnsi" w:cstheme="minorBidi"/>
          <w:b/>
          <w:szCs w:val="28"/>
          <w:lang w:eastAsia="en-US"/>
        </w:rPr>
        <w:t>ма</w:t>
      </w:r>
      <w:r w:rsidRPr="00930201">
        <w:rPr>
          <w:rFonts w:eastAsiaTheme="minorHAnsi" w:cstheme="minorBidi"/>
          <w:b/>
          <w:szCs w:val="28"/>
          <w:lang w:eastAsia="en-US"/>
        </w:rPr>
        <w:t>я</w:t>
      </w:r>
      <w:r w:rsidRPr="00930201">
        <w:rPr>
          <w:rFonts w:eastAsiaTheme="minorHAnsi" w:cstheme="minorBidi"/>
          <w:szCs w:val="28"/>
          <w:lang w:eastAsia="en-US"/>
        </w:rPr>
        <w:t xml:space="preserve"> – подведение итогов </w:t>
      </w:r>
      <w:r>
        <w:rPr>
          <w:rFonts w:eastAsiaTheme="minorHAnsi" w:cstheme="minorBidi"/>
          <w:szCs w:val="28"/>
          <w:lang w:eastAsia="en-US"/>
        </w:rPr>
        <w:t xml:space="preserve">и рассылка дипломов </w:t>
      </w:r>
      <w:r w:rsidR="00467265" w:rsidRPr="00930201">
        <w:rPr>
          <w:rFonts w:eastAsiaTheme="minorHAnsi" w:cstheme="minorBidi"/>
          <w:color w:val="auto"/>
          <w:szCs w:val="28"/>
          <w:lang w:eastAsia="en-US"/>
        </w:rPr>
        <w:t>в электронном виде</w:t>
      </w:r>
      <w:r w:rsidR="00467265">
        <w:rPr>
          <w:rFonts w:eastAsiaTheme="minorHAnsi" w:cstheme="minorBidi"/>
          <w:color w:val="auto"/>
          <w:szCs w:val="28"/>
          <w:lang w:eastAsia="en-US"/>
        </w:rPr>
        <w:t>.</w:t>
      </w:r>
    </w:p>
    <w:p w:rsidR="00025E4A" w:rsidRDefault="006C3945" w:rsidP="00930201">
      <w:pPr>
        <w:ind w:left="-5"/>
      </w:pPr>
      <w:r>
        <w:tab/>
        <w:t xml:space="preserve">Конкурс </w:t>
      </w:r>
      <w:r>
        <w:tab/>
        <w:t xml:space="preserve">проводится </w:t>
      </w:r>
      <w:r>
        <w:tab/>
        <w:t xml:space="preserve">по </w:t>
      </w:r>
      <w:r>
        <w:tab/>
        <w:t xml:space="preserve">возрастным группам:  </w:t>
      </w:r>
    </w:p>
    <w:p w:rsidR="00467265" w:rsidRPr="00467265" w:rsidRDefault="00467265" w:rsidP="00467265">
      <w:pPr>
        <w:spacing w:line="259" w:lineRule="auto"/>
        <w:ind w:left="365" w:firstLine="0"/>
        <w:rPr>
          <w:sz w:val="2"/>
          <w:szCs w:val="2"/>
        </w:rPr>
      </w:pPr>
    </w:p>
    <w:p w:rsidR="00025E4A" w:rsidRDefault="006C3945">
      <w:pPr>
        <w:numPr>
          <w:ilvl w:val="0"/>
          <w:numId w:val="2"/>
        </w:numPr>
        <w:spacing w:after="188" w:line="259" w:lineRule="auto"/>
        <w:ind w:hanging="365"/>
      </w:pPr>
      <w:r>
        <w:t xml:space="preserve">возрастная группа – от 9 до 11 лет; </w:t>
      </w:r>
    </w:p>
    <w:p w:rsidR="00025E4A" w:rsidRDefault="006C3945">
      <w:pPr>
        <w:numPr>
          <w:ilvl w:val="0"/>
          <w:numId w:val="2"/>
        </w:numPr>
        <w:spacing w:after="185" w:line="259" w:lineRule="auto"/>
        <w:ind w:hanging="365"/>
      </w:pPr>
      <w:r>
        <w:t xml:space="preserve">возрастная группа – от 12 до 14 лет; </w:t>
      </w:r>
    </w:p>
    <w:p w:rsidR="00025E4A" w:rsidRDefault="006C3945">
      <w:pPr>
        <w:numPr>
          <w:ilvl w:val="0"/>
          <w:numId w:val="2"/>
        </w:numPr>
        <w:spacing w:after="180" w:line="259" w:lineRule="auto"/>
        <w:ind w:hanging="365"/>
      </w:pPr>
      <w:r>
        <w:t xml:space="preserve">возрастная группа – от 15 до 18 лет; </w:t>
      </w:r>
    </w:p>
    <w:p w:rsidR="00025E4A" w:rsidRDefault="006C3945">
      <w:pPr>
        <w:numPr>
          <w:ilvl w:val="0"/>
          <w:numId w:val="2"/>
        </w:numPr>
        <w:spacing w:after="185" w:line="259" w:lineRule="auto"/>
        <w:ind w:hanging="365"/>
      </w:pPr>
      <w:r>
        <w:t xml:space="preserve">возрастная группа – c 18 лет и старше.  </w:t>
      </w:r>
    </w:p>
    <w:p w:rsidR="00025E4A" w:rsidRDefault="006C3945" w:rsidP="00467265">
      <w:pPr>
        <w:ind w:left="-5"/>
      </w:pPr>
      <w:r>
        <w:t xml:space="preserve">    Участие в Конкурсе автоматически дает согласие на использование фото и аудиоматериалов с ними на любых интернет ресурсах организаторов фестиваля и в СМИ.</w:t>
      </w:r>
      <w:r>
        <w:rPr>
          <w:b/>
        </w:rPr>
        <w:t xml:space="preserve"> </w:t>
      </w:r>
      <w:r>
        <w:t xml:space="preserve">Все участники получают дипломы в электронном виде. </w:t>
      </w:r>
      <w:r>
        <w:rPr>
          <w:b/>
          <w:color w:val="FF0000"/>
        </w:rPr>
        <w:t xml:space="preserve">Важно!!! Организационный взнос за участие в Конкурсе не взымается! </w:t>
      </w:r>
    </w:p>
    <w:p w:rsidR="00025E4A" w:rsidRDefault="00467265">
      <w:pPr>
        <w:pStyle w:val="1"/>
        <w:spacing w:after="180"/>
        <w:ind w:left="2149" w:right="1256"/>
        <w:jc w:val="left"/>
      </w:pPr>
      <w:r>
        <w:t>6</w:t>
      </w:r>
      <w:r w:rsidR="006C3945">
        <w:t>.</w:t>
      </w:r>
      <w:r w:rsidR="006C3945">
        <w:rPr>
          <w:rFonts w:ascii="Arial" w:eastAsia="Arial" w:hAnsi="Arial" w:cs="Arial"/>
        </w:rPr>
        <w:t xml:space="preserve"> </w:t>
      </w:r>
      <w:r w:rsidR="006C3945">
        <w:t xml:space="preserve">Использование конкурсных работ </w:t>
      </w:r>
    </w:p>
    <w:p w:rsidR="00025E4A" w:rsidRDefault="006C3945">
      <w:pPr>
        <w:ind w:left="-5"/>
      </w:pPr>
      <w:r>
        <w:t xml:space="preserve">      Работы победителей получают организационную, информационную поддержку и могут быть использованы в целях: </w:t>
      </w:r>
    </w:p>
    <w:p w:rsidR="00025E4A" w:rsidRDefault="006C3945">
      <w:pPr>
        <w:numPr>
          <w:ilvl w:val="0"/>
          <w:numId w:val="3"/>
        </w:numPr>
        <w:spacing w:after="172" w:line="259" w:lineRule="auto"/>
        <w:ind w:hanging="163"/>
      </w:pPr>
      <w:r>
        <w:t xml:space="preserve">размещения в региональных СМИ, в сети Интернет; </w:t>
      </w:r>
    </w:p>
    <w:p w:rsidR="00025E4A" w:rsidRDefault="006C3945">
      <w:pPr>
        <w:numPr>
          <w:ilvl w:val="0"/>
          <w:numId w:val="3"/>
        </w:numPr>
        <w:spacing w:after="186" w:line="259" w:lineRule="auto"/>
        <w:ind w:hanging="163"/>
      </w:pPr>
      <w:r>
        <w:t xml:space="preserve">размещения на официальном сайте </w:t>
      </w:r>
      <w:r>
        <w:rPr>
          <w:u w:val="single" w:color="000000"/>
        </w:rPr>
        <w:t>http://dmrzn.ru;</w:t>
      </w:r>
      <w:r>
        <w:t xml:space="preserve"> </w:t>
      </w:r>
    </w:p>
    <w:p w:rsidR="00025E4A" w:rsidRDefault="006C3945">
      <w:pPr>
        <w:numPr>
          <w:ilvl w:val="0"/>
          <w:numId w:val="3"/>
        </w:numPr>
        <w:ind w:hanging="163"/>
      </w:pPr>
      <w:r>
        <w:t xml:space="preserve">использования в учебных целях, а также в методических и информационных изданиях. </w:t>
      </w:r>
    </w:p>
    <w:p w:rsidR="00025E4A" w:rsidRDefault="006C3945">
      <w:pPr>
        <w:numPr>
          <w:ilvl w:val="0"/>
          <w:numId w:val="3"/>
        </w:numPr>
        <w:ind w:hanging="163"/>
      </w:pPr>
      <w:r>
        <w:t xml:space="preserve">распространения социальной рекламной продукции в учреждениях общего и профессионального образования; </w:t>
      </w:r>
    </w:p>
    <w:p w:rsidR="00025E4A" w:rsidRDefault="006C3945">
      <w:pPr>
        <w:numPr>
          <w:ilvl w:val="0"/>
          <w:numId w:val="3"/>
        </w:numPr>
        <w:ind w:hanging="163"/>
      </w:pPr>
      <w:r>
        <w:t xml:space="preserve">использования работ при информационном сопровождении последующих Конкурсов; </w:t>
      </w:r>
    </w:p>
    <w:p w:rsidR="00025E4A" w:rsidRDefault="006C3945">
      <w:pPr>
        <w:numPr>
          <w:ilvl w:val="0"/>
          <w:numId w:val="3"/>
        </w:numPr>
        <w:ind w:hanging="163"/>
      </w:pPr>
      <w:r>
        <w:lastRenderedPageBreak/>
        <w:t xml:space="preserve">при проведении общественно-значимых мероприятий на территории Рязани и Рязанской области. </w:t>
      </w:r>
    </w:p>
    <w:p w:rsidR="00025E4A" w:rsidRDefault="006C3945">
      <w:pPr>
        <w:pStyle w:val="1"/>
        <w:ind w:right="366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Награждение </w:t>
      </w:r>
    </w:p>
    <w:p w:rsidR="00025E4A" w:rsidRDefault="006C3945">
      <w:pPr>
        <w:ind w:left="-5"/>
      </w:pPr>
      <w:r>
        <w:t xml:space="preserve">      </w:t>
      </w:r>
      <w:r w:rsidR="00467265">
        <w:t xml:space="preserve">В </w:t>
      </w:r>
      <w:r>
        <w:t>каждой номинации определяются лауреаты I, II, III степени</w:t>
      </w:r>
      <w:r w:rsidR="00467265">
        <w:t xml:space="preserve"> и участники. </w:t>
      </w:r>
      <w:r>
        <w:t xml:space="preserve">Наградные документы рассылаются участникам в электронном виде.   </w:t>
      </w:r>
    </w:p>
    <w:p w:rsidR="00025E4A" w:rsidRDefault="006C3945">
      <w:pPr>
        <w:pStyle w:val="1"/>
        <w:ind w:right="36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Оргкомитет Конкурса </w:t>
      </w:r>
    </w:p>
    <w:p w:rsidR="00025E4A" w:rsidRDefault="006C3945" w:rsidP="001A7D73">
      <w:pPr>
        <w:ind w:left="-5"/>
        <w:rPr>
          <w:rStyle w:val="a3"/>
          <w:szCs w:val="28"/>
        </w:rPr>
      </w:pPr>
      <w:r>
        <w:t xml:space="preserve">    </w:t>
      </w:r>
      <w:r w:rsidR="001A7D73">
        <w:rPr>
          <w:sz w:val="24"/>
        </w:rPr>
        <w:t xml:space="preserve">         </w:t>
      </w:r>
      <w:r w:rsidR="001A7D73" w:rsidRPr="00DC6FAD">
        <w:rPr>
          <w:szCs w:val="28"/>
        </w:rPr>
        <w:t xml:space="preserve">Руководство </w:t>
      </w:r>
      <w:r w:rsidR="001A7D73">
        <w:rPr>
          <w:szCs w:val="28"/>
        </w:rPr>
        <w:t xml:space="preserve">Конкурсом </w:t>
      </w:r>
      <w:r w:rsidR="001A7D73" w:rsidRPr="00DC6FAD">
        <w:rPr>
          <w:szCs w:val="28"/>
        </w:rPr>
        <w:t xml:space="preserve">осуществляет Организационный комитет. Состав </w:t>
      </w:r>
      <w:r w:rsidR="00112694">
        <w:rPr>
          <w:szCs w:val="28"/>
        </w:rPr>
        <w:t>конкурсной комиссии</w:t>
      </w:r>
      <w:r w:rsidR="001A7D73" w:rsidRPr="00DC6FAD">
        <w:rPr>
          <w:szCs w:val="28"/>
        </w:rPr>
        <w:t xml:space="preserve"> формируется организаторами. Дополнительную информацию можно получить по контактному телефону: 8(4912) 92-19-48. Вся информация публикуется в группе конкурса ВКонтакте  </w:t>
      </w:r>
      <w:hyperlink r:id="rId6" w:history="1">
        <w:r w:rsidR="001A7D73" w:rsidRPr="00DC6FAD">
          <w:rPr>
            <w:rStyle w:val="a3"/>
            <w:szCs w:val="28"/>
          </w:rPr>
          <w:t>https://vk.com/center_of_international_cultures</w:t>
        </w:r>
      </w:hyperlink>
      <w:r w:rsidR="001A7D73" w:rsidRPr="00DC6FAD">
        <w:rPr>
          <w:rStyle w:val="a3"/>
          <w:szCs w:val="28"/>
        </w:rPr>
        <w:t xml:space="preserve">.   </w:t>
      </w:r>
    </w:p>
    <w:p w:rsidR="006C3945" w:rsidRDefault="006C3945" w:rsidP="001A7D73">
      <w:pPr>
        <w:ind w:left="-5"/>
        <w:rPr>
          <w:rStyle w:val="a3"/>
          <w:szCs w:val="28"/>
        </w:rPr>
      </w:pPr>
    </w:p>
    <w:p w:rsidR="006C3945" w:rsidRPr="006C3945" w:rsidRDefault="006C3945" w:rsidP="006C3945">
      <w:pPr>
        <w:spacing w:after="0" w:line="240" w:lineRule="auto"/>
        <w:ind w:left="0" w:firstLine="0"/>
        <w:jc w:val="right"/>
        <w:rPr>
          <w:b/>
          <w:sz w:val="24"/>
          <w:szCs w:val="24"/>
        </w:rPr>
      </w:pPr>
      <w:r w:rsidRPr="006C3945">
        <w:rPr>
          <w:b/>
          <w:sz w:val="24"/>
          <w:szCs w:val="24"/>
        </w:rPr>
        <w:t xml:space="preserve">Приложение 1 </w:t>
      </w:r>
    </w:p>
    <w:p w:rsidR="006C3945" w:rsidRPr="006C3945" w:rsidRDefault="006C3945" w:rsidP="006C3945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6C3945" w:rsidRPr="006C3945" w:rsidRDefault="006C3945" w:rsidP="006C3945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kern w:val="32"/>
          <w:sz w:val="24"/>
          <w:szCs w:val="24"/>
          <w:lang w:eastAsia="en-US"/>
        </w:rPr>
      </w:pPr>
      <w:r w:rsidRPr="006C3945">
        <w:rPr>
          <w:b/>
          <w:bCs/>
          <w:color w:val="auto"/>
          <w:kern w:val="32"/>
          <w:sz w:val="24"/>
          <w:szCs w:val="24"/>
          <w:lang w:eastAsia="en-US"/>
        </w:rPr>
        <w:t xml:space="preserve">З А Я В К А </w:t>
      </w:r>
    </w:p>
    <w:p w:rsidR="006C3945" w:rsidRPr="006C3945" w:rsidRDefault="006C3945" w:rsidP="006C3945">
      <w:pPr>
        <w:keepNext/>
        <w:spacing w:after="0" w:line="240" w:lineRule="auto"/>
        <w:ind w:left="0" w:firstLine="0"/>
        <w:jc w:val="center"/>
        <w:outlineLvl w:val="0"/>
        <w:rPr>
          <w:bCs/>
          <w:color w:val="FF0000"/>
          <w:kern w:val="32"/>
          <w:sz w:val="24"/>
          <w:szCs w:val="24"/>
          <w:lang w:eastAsia="en-US"/>
        </w:rPr>
      </w:pPr>
      <w:r w:rsidRPr="006C3945">
        <w:rPr>
          <w:bCs/>
          <w:color w:val="FF0000"/>
          <w:kern w:val="32"/>
          <w:sz w:val="24"/>
          <w:szCs w:val="24"/>
          <w:lang w:eastAsia="en-US"/>
        </w:rPr>
        <w:t>*Данные, указанные Вами, будут указаны в наградных дипломах, будьте внимательны при заполнении</w:t>
      </w:r>
    </w:p>
    <w:p w:rsidR="006C3945" w:rsidRPr="006C3945" w:rsidRDefault="006C3945" w:rsidP="006C3945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:rsidR="006C3945" w:rsidRPr="006C3945" w:rsidRDefault="006C3945" w:rsidP="006C3945">
      <w:pPr>
        <w:spacing w:after="0" w:line="240" w:lineRule="auto"/>
        <w:ind w:left="0" w:firstLine="0"/>
        <w:jc w:val="left"/>
        <w:rPr>
          <w:color w:val="auto"/>
          <w:sz w:val="16"/>
          <w:szCs w:val="16"/>
          <w:lang w:eastAsia="en-US"/>
        </w:rPr>
      </w:pP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>ФИО участника (*если несколько участников, то указываем списком) ___________________________________________________</w:t>
      </w: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>Номинация _______________________________________________________</w:t>
      </w: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>Возрастная категория ______________________________________________</w:t>
      </w: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>Контактный телефон _______________________________________________</w:t>
      </w: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 xml:space="preserve">Полное официальное название направляющей организации </w:t>
      </w:r>
      <w:r w:rsidRPr="006C3945">
        <w:rPr>
          <w:i/>
          <w:color w:val="auto"/>
          <w:sz w:val="24"/>
          <w:szCs w:val="24"/>
          <w:lang w:eastAsia="en-US"/>
        </w:rPr>
        <w:t xml:space="preserve">(с указанием страны, региона, </w:t>
      </w:r>
      <w:r w:rsidRPr="006C3945">
        <w:rPr>
          <w:color w:val="auto"/>
          <w:sz w:val="24"/>
          <w:szCs w:val="24"/>
          <w:lang w:eastAsia="en-US"/>
        </w:rPr>
        <w:t>города, поселка, села, деревни) __________________________________________</w:t>
      </w: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>Педагог Ф.И.О. (*если несколько педагогов, то указываем списком) _____________________________________________</w:t>
      </w:r>
    </w:p>
    <w:p w:rsidR="006C3945" w:rsidRPr="006C3945" w:rsidRDefault="006C3945" w:rsidP="006C3945">
      <w:pPr>
        <w:numPr>
          <w:ilvl w:val="0"/>
          <w:numId w:val="4"/>
        </w:numPr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6C3945">
        <w:rPr>
          <w:color w:val="auto"/>
          <w:sz w:val="24"/>
          <w:szCs w:val="24"/>
          <w:lang w:eastAsia="en-US"/>
        </w:rPr>
        <w:t xml:space="preserve">Адрес электронной почты </w:t>
      </w:r>
      <w:r w:rsidRPr="006C3945">
        <w:rPr>
          <w:color w:val="auto"/>
          <w:sz w:val="24"/>
          <w:szCs w:val="24"/>
          <w:lang w:val="en-US" w:eastAsia="en-US"/>
        </w:rPr>
        <w:t>e</w:t>
      </w:r>
      <w:r w:rsidRPr="006C3945">
        <w:rPr>
          <w:color w:val="auto"/>
          <w:sz w:val="24"/>
          <w:szCs w:val="24"/>
          <w:lang w:eastAsia="en-US"/>
        </w:rPr>
        <w:t>-</w:t>
      </w:r>
      <w:r w:rsidRPr="006C3945">
        <w:rPr>
          <w:color w:val="auto"/>
          <w:sz w:val="24"/>
          <w:szCs w:val="24"/>
          <w:lang w:val="en-US" w:eastAsia="en-US"/>
        </w:rPr>
        <w:t>mail</w:t>
      </w:r>
      <w:r w:rsidRPr="006C3945">
        <w:rPr>
          <w:color w:val="auto"/>
          <w:sz w:val="24"/>
          <w:szCs w:val="24"/>
          <w:lang w:eastAsia="en-US"/>
        </w:rPr>
        <w:t xml:space="preserve"> ______________________________________________</w:t>
      </w:r>
    </w:p>
    <w:p w:rsidR="006C3945" w:rsidRPr="006C3945" w:rsidRDefault="006C3945" w:rsidP="006C3945">
      <w:pPr>
        <w:keepNext/>
        <w:spacing w:after="0" w:line="240" w:lineRule="auto"/>
        <w:ind w:left="0" w:firstLine="0"/>
        <w:outlineLvl w:val="0"/>
        <w:rPr>
          <w:b/>
          <w:bCs/>
          <w:color w:val="FF0000"/>
          <w:kern w:val="32"/>
          <w:szCs w:val="28"/>
          <w:lang w:eastAsia="en-US"/>
        </w:rPr>
      </w:pPr>
    </w:p>
    <w:p w:rsidR="006C3945" w:rsidRPr="006C3945" w:rsidRDefault="006C3945" w:rsidP="006C3945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FF0000"/>
          <w:kern w:val="32"/>
          <w:szCs w:val="28"/>
          <w:lang w:eastAsia="en-US"/>
        </w:rPr>
      </w:pPr>
      <w:r w:rsidRPr="006C3945">
        <w:rPr>
          <w:b/>
          <w:bCs/>
          <w:color w:val="FF0000"/>
          <w:kern w:val="32"/>
          <w:szCs w:val="28"/>
          <w:lang w:eastAsia="en-US"/>
        </w:rPr>
        <w:t xml:space="preserve">*ВСЕ ПУНКТЫ ОБЯЗАТЕЛЬНЫ К ЗАПОЛНЕНИЮ </w:t>
      </w:r>
    </w:p>
    <w:p w:rsidR="006C3945" w:rsidRDefault="006C3945" w:rsidP="001A7D73">
      <w:pPr>
        <w:ind w:left="-5"/>
      </w:pPr>
    </w:p>
    <w:sectPr w:rsidR="006C3945">
      <w:pgSz w:w="11906" w:h="16838"/>
      <w:pgMar w:top="1191" w:right="845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2EC3"/>
    <w:multiLevelType w:val="hybridMultilevel"/>
    <w:tmpl w:val="508A1354"/>
    <w:lvl w:ilvl="0" w:tplc="D7E2827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EB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8896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203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EED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EF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E0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2DD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C14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07BE7"/>
    <w:multiLevelType w:val="hybridMultilevel"/>
    <w:tmpl w:val="49D01EE8"/>
    <w:lvl w:ilvl="0" w:tplc="242C00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E45D2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87D2E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03C04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A6D74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C0E3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4634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CDC48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2DB3C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D7D03"/>
    <w:multiLevelType w:val="hybridMultilevel"/>
    <w:tmpl w:val="6922B900"/>
    <w:lvl w:ilvl="0" w:tplc="AFF4B9EA">
      <w:start w:val="1"/>
      <w:numFmt w:val="upperRoman"/>
      <w:lvlText w:val="%1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0A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41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7EE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7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A2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AF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2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25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317FA"/>
    <w:multiLevelType w:val="singleLevel"/>
    <w:tmpl w:val="DF9C1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4A"/>
    <w:rsid w:val="00025E4A"/>
    <w:rsid w:val="00112694"/>
    <w:rsid w:val="001A7D73"/>
    <w:rsid w:val="00287A8D"/>
    <w:rsid w:val="00467265"/>
    <w:rsid w:val="006C3945"/>
    <w:rsid w:val="00930201"/>
    <w:rsid w:val="00BC24D5"/>
    <w:rsid w:val="00BE6BF4"/>
    <w:rsid w:val="00C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08E5"/>
  <w15:docId w15:val="{73562D6A-012F-44CB-A307-9CA9782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1"/>
      <w:ind w:left="10" w:righ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uiPriority w:val="99"/>
    <w:unhideWhenUsed/>
    <w:rsid w:val="001A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enter_of_international_cultures" TargetMode="External"/><Relationship Id="rId5" Type="http://schemas.openxmlformats.org/officeDocument/2006/relationships/hyperlink" Target="mailto:swetlana44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Светлана</cp:lastModifiedBy>
  <cp:revision>4</cp:revision>
  <dcterms:created xsi:type="dcterms:W3CDTF">2025-05-05T16:33:00Z</dcterms:created>
  <dcterms:modified xsi:type="dcterms:W3CDTF">2025-05-05T16:38:00Z</dcterms:modified>
</cp:coreProperties>
</file>